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2F56A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17.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2F56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2F56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2F56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5A5E6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F56A3" w:rsidRPr="002F56A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proofErr w:type="gramStart"/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การจดทะเบียนพาณิชย์</w:t>
      </w:r>
      <w:proofErr w:type="gramEnd"/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</w:p>
    <w:p w:rsidR="002B2D62" w:rsidRPr="000C2AAC" w:rsidRDefault="00C81DB8" w:rsidP="002F56A3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2F56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2F56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2F56A3" w:rsidRPr="002F56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2F56A3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F56A3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F56A3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2F56A3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F56A3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2F56A3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2F56A3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2F56A3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2F56A3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394708"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2F56A3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2F56A3" w:rsidRPr="000C2AAC" w:rsidRDefault="002F56A3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F56A3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F56A3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2F56A3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2F56A3" w:rsidRPr="000C2AAC" w:rsidRDefault="002F56A3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2F56A3" w:rsidRPr="002F56A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</w:p>
    <w:p w:rsidR="00760D0B" w:rsidRDefault="00094F82" w:rsidP="002F56A3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2499</w:t>
      </w:r>
      <w:r w:rsidR="002F56A3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2F56A3" w:rsidRPr="000C2AAC" w:rsidRDefault="002F56A3" w:rsidP="002F56A3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F56A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2553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2F56A3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52553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2F56A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2F56A3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255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2F56A3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</w:t>
      </w:r>
    </w:p>
    <w:p w:rsidR="005255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</w:t>
      </w:r>
    </w:p>
    <w:p w:rsidR="005255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="0052553F" w:rsidRPr="00675E0D">
          <w:rPr>
            <w:rStyle w:val="ad"/>
            <w:rFonts w:asciiTheme="minorBidi" w:hAnsiTheme="minorBidi"/>
            <w:noProof/>
            <w:sz w:val="32"/>
            <w:szCs w:val="32"/>
          </w:rPr>
          <w:t>www.dbd.go.th</w:t>
        </w:r>
      </w:hyperlink>
    </w:p>
    <w:p w:rsidR="002F56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2F56A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lastRenderedPageBreak/>
        <w:t>หมายเหตุ</w:t>
      </w:r>
    </w:p>
    <w:p w:rsidR="002F56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</w:t>
      </w:r>
    </w:p>
    <w:p w:rsidR="002F56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</w:t>
      </w:r>
    </w:p>
    <w:p w:rsidR="002F56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</w:t>
      </w:r>
    </w:p>
    <w:p w:rsidR="005255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</w:t>
      </w:r>
    </w:p>
    <w:p w:rsidR="005255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</w:t>
      </w:r>
    </w:p>
    <w:p w:rsidR="008E2900" w:rsidRPr="0052553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2F56A3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2F56A3" w:rsidRPr="000C2AAC" w:rsidRDefault="002F56A3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52553F" w:rsidRDefault="002F56A3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52553F" w:rsidRDefault="0052553F" w:rsidP="00452B6B">
            <w:pPr>
              <w:rPr>
                <w:rFonts w:asciiTheme="minorBidi" w:hAnsiTheme="minorBidi"/>
                <w:lang w:bidi="th-TH"/>
              </w:rPr>
            </w:pPr>
          </w:p>
          <w:p w:rsidR="002F56A3" w:rsidRPr="000C2AAC" w:rsidRDefault="002F56A3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2F56A3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52553F" w:rsidRDefault="0052553F" w:rsidP="00452B6B">
            <w:pPr>
              <w:rPr>
                <w:rFonts w:asciiTheme="minorBidi" w:hAnsiTheme="minorBidi"/>
                <w:lang w:bidi="th-TH"/>
              </w:rPr>
            </w:pPr>
          </w:p>
          <w:p w:rsidR="0052553F" w:rsidRPr="000C2AAC" w:rsidRDefault="0052553F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2F56A3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5255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2F56A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60</w:t>
      </w:r>
      <w:r w:rsidR="002F56A3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สำเนาเอกสารการสั่งเลิกประกอบกิจการในประเทศพร้อมลงนามรับรองสำเนาถูกต้อง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52553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F56A3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2F56A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F56A3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2F56A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F56A3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2553F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2F56A3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2F56A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52553F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A5E6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2553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255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56A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53F"/>
    <w:rsid w:val="00541A32"/>
    <w:rsid w:val="00575FAF"/>
    <w:rsid w:val="00593E8D"/>
    <w:rsid w:val="005A5E68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094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2015-08-24T14:30:00Z</dcterms:modified>
</cp:coreProperties>
</file>